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53E9" w:rsidRPr="005153E9" w:rsidRDefault="005153E9" w:rsidP="005153E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153E9">
        <w:rPr>
          <w:rFonts w:ascii="Tahoma" w:eastAsia="Times New Roman" w:hAnsi="Tahoma" w:cs="Tahoma"/>
          <w:b/>
          <w:bCs/>
          <w:sz w:val="20"/>
          <w:szCs w:val="20"/>
          <w:rtl/>
        </w:rPr>
        <w:t>حضرت زهرا(س)-حمله به بیت ولایت</w:t>
      </w:r>
    </w:p>
    <w:p w:rsidR="005153E9" w:rsidRPr="005153E9" w:rsidRDefault="005153E9" w:rsidP="005153E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ژولیده نیشابوری</w:t>
      </w:r>
    </w:p>
    <w:p w:rsidR="005153E9" w:rsidRPr="005153E9" w:rsidRDefault="005153E9" w:rsidP="005153E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153E9">
        <w:rPr>
          <w:rFonts w:ascii="Tahoma" w:eastAsia="Times New Roman" w:hAnsi="Tahoma" w:cs="Tahoma"/>
          <w:sz w:val="20"/>
          <w:szCs w:val="20"/>
          <w:rtl/>
          <w:lang w:bidi="ar-SA"/>
        </w:rPr>
        <w:t>چنان ز نای دل فاطمه فغان برخاست</w:t>
      </w:r>
    </w:p>
    <w:p w:rsidR="005153E9" w:rsidRPr="005153E9" w:rsidRDefault="005153E9" w:rsidP="005153E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153E9">
        <w:rPr>
          <w:rFonts w:ascii="Tahoma" w:eastAsia="Times New Roman" w:hAnsi="Tahoma" w:cs="Tahoma"/>
          <w:sz w:val="20"/>
          <w:szCs w:val="20"/>
          <w:rtl/>
          <w:lang w:bidi="ar-SA"/>
        </w:rPr>
        <w:t>که جای جای مدینه به الامان برخاست</w:t>
      </w:r>
    </w:p>
    <w:p w:rsidR="005153E9" w:rsidRPr="005153E9" w:rsidRDefault="005153E9" w:rsidP="005153E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153E9">
        <w:rPr>
          <w:rFonts w:ascii="Tahoma" w:eastAsia="Times New Roman" w:hAnsi="Tahoma" w:cs="Tahoma"/>
          <w:sz w:val="20"/>
          <w:szCs w:val="20"/>
          <w:rtl/>
          <w:lang w:bidi="ar-SA"/>
        </w:rPr>
        <w:t>شکست شهپر جبریل از شکستن پهلو</w:t>
      </w:r>
    </w:p>
    <w:p w:rsidR="005153E9" w:rsidRPr="005153E9" w:rsidRDefault="005153E9" w:rsidP="005153E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153E9">
        <w:rPr>
          <w:rFonts w:ascii="Tahoma" w:eastAsia="Times New Roman" w:hAnsi="Tahoma" w:cs="Tahoma"/>
          <w:sz w:val="20"/>
          <w:szCs w:val="20"/>
          <w:rtl/>
          <w:lang w:bidi="ar-SA"/>
        </w:rPr>
        <w:t>که دود آه ملائک در آسمان برخاست</w:t>
      </w:r>
    </w:p>
    <w:p w:rsidR="005153E9" w:rsidRPr="005153E9" w:rsidRDefault="005153E9" w:rsidP="005153E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153E9">
        <w:rPr>
          <w:rFonts w:ascii="Tahoma" w:eastAsia="Times New Roman" w:hAnsi="Tahoma" w:cs="Tahoma"/>
          <w:sz w:val="20"/>
          <w:szCs w:val="20"/>
          <w:rtl/>
          <w:lang w:bidi="ar-SA"/>
        </w:rPr>
        <w:t>چو گشت سینه سپر در مقابل مسمار</w:t>
      </w:r>
    </w:p>
    <w:p w:rsidR="005153E9" w:rsidRPr="005153E9" w:rsidRDefault="005153E9" w:rsidP="005153E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153E9">
        <w:rPr>
          <w:rFonts w:ascii="Tahoma" w:eastAsia="Times New Roman" w:hAnsi="Tahoma" w:cs="Tahoma"/>
          <w:sz w:val="20"/>
          <w:szCs w:val="20"/>
          <w:rtl/>
          <w:lang w:bidi="ar-SA"/>
        </w:rPr>
        <w:t>پسر به یاری مادر در آن میان برخاست</w:t>
      </w:r>
    </w:p>
    <w:p w:rsidR="005153E9" w:rsidRPr="005153E9" w:rsidRDefault="005153E9" w:rsidP="005153E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153E9">
        <w:rPr>
          <w:rFonts w:ascii="Tahoma" w:eastAsia="Times New Roman" w:hAnsi="Tahoma" w:cs="Tahoma"/>
          <w:sz w:val="20"/>
          <w:szCs w:val="20"/>
          <w:rtl/>
          <w:lang w:bidi="ar-SA"/>
        </w:rPr>
        <w:t>چو بست دست علی را ز خانه اش بردند</w:t>
      </w:r>
    </w:p>
    <w:p w:rsidR="005153E9" w:rsidRPr="005153E9" w:rsidRDefault="005153E9" w:rsidP="005153E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153E9">
        <w:rPr>
          <w:rFonts w:ascii="Tahoma" w:eastAsia="Times New Roman" w:hAnsi="Tahoma" w:cs="Tahoma"/>
          <w:sz w:val="20"/>
          <w:szCs w:val="20"/>
          <w:rtl/>
          <w:lang w:bidi="ar-SA"/>
        </w:rPr>
        <w:t>یگانه همسر او با قد کمان برخاست</w:t>
      </w:r>
    </w:p>
    <w:p w:rsidR="005153E9" w:rsidRPr="005153E9" w:rsidRDefault="005153E9" w:rsidP="005153E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153E9">
        <w:rPr>
          <w:rFonts w:ascii="Tahoma" w:eastAsia="Times New Roman" w:hAnsi="Tahoma" w:cs="Tahoma"/>
          <w:sz w:val="20"/>
          <w:szCs w:val="20"/>
          <w:rtl/>
          <w:lang w:bidi="ar-SA"/>
        </w:rPr>
        <w:t>گرفت دامن او را رها نکرد ز کف</w:t>
      </w:r>
    </w:p>
    <w:p w:rsidR="005153E9" w:rsidRPr="005153E9" w:rsidRDefault="005153E9" w:rsidP="005153E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153E9">
        <w:rPr>
          <w:rFonts w:ascii="Tahoma" w:eastAsia="Times New Roman" w:hAnsi="Tahoma" w:cs="Tahoma"/>
          <w:sz w:val="20"/>
          <w:szCs w:val="20"/>
          <w:rtl/>
          <w:lang w:bidi="ar-SA"/>
        </w:rPr>
        <w:t>که تازیانۀ قنفذ به ترجمان برخاست</w:t>
      </w:r>
    </w:p>
    <w:p w:rsidR="005153E9" w:rsidRPr="005153E9" w:rsidRDefault="005153E9" w:rsidP="005153E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153E9">
        <w:rPr>
          <w:rFonts w:ascii="Tahoma" w:eastAsia="Times New Roman" w:hAnsi="Tahoma" w:cs="Tahoma"/>
          <w:sz w:val="20"/>
          <w:szCs w:val="20"/>
          <w:rtl/>
          <w:lang w:bidi="ar-SA"/>
        </w:rPr>
        <w:t>چو گشت فاطمه نقش زمین به یاری او</w:t>
      </w:r>
    </w:p>
    <w:p w:rsidR="005153E9" w:rsidRPr="005153E9" w:rsidRDefault="005153E9" w:rsidP="005153E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153E9">
        <w:rPr>
          <w:rFonts w:ascii="Tahoma" w:eastAsia="Times New Roman" w:hAnsi="Tahoma" w:cs="Tahoma"/>
          <w:sz w:val="20"/>
          <w:szCs w:val="20"/>
          <w:rtl/>
          <w:lang w:bidi="ar-SA"/>
        </w:rPr>
        <w:t>چهار ساله گلی در بر خزان برخاست</w:t>
      </w:r>
    </w:p>
    <w:p w:rsidR="005153E9" w:rsidRPr="005153E9" w:rsidRDefault="005153E9" w:rsidP="005153E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153E9">
        <w:rPr>
          <w:rFonts w:ascii="Tahoma" w:eastAsia="Times New Roman" w:hAnsi="Tahoma" w:cs="Tahoma"/>
          <w:sz w:val="20"/>
          <w:szCs w:val="20"/>
          <w:rtl/>
          <w:lang w:bidi="ar-SA"/>
        </w:rPr>
        <w:t>حدیث کوچه چه گویم که مجتبی داند</w:t>
      </w:r>
    </w:p>
    <w:p w:rsidR="005153E9" w:rsidRPr="005153E9" w:rsidRDefault="005153E9" w:rsidP="005153E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153E9">
        <w:rPr>
          <w:rFonts w:ascii="Tahoma" w:eastAsia="Times New Roman" w:hAnsi="Tahoma" w:cs="Tahoma"/>
          <w:sz w:val="20"/>
          <w:szCs w:val="20"/>
          <w:rtl/>
          <w:lang w:bidi="ar-SA"/>
        </w:rPr>
        <w:t>چو خورد فاطمه سیلی ز جا چه سان برخاست</w:t>
      </w:r>
    </w:p>
    <w:p w:rsidR="005153E9" w:rsidRPr="005153E9" w:rsidRDefault="005153E9" w:rsidP="005153E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153E9">
        <w:rPr>
          <w:rFonts w:ascii="Tahoma" w:eastAsia="Times New Roman" w:hAnsi="Tahoma" w:cs="Tahoma"/>
          <w:sz w:val="20"/>
          <w:szCs w:val="20"/>
          <w:rtl/>
          <w:lang w:bidi="ar-SA"/>
        </w:rPr>
        <w:t>قسم به غربت مظلومی علی، زهرا</w:t>
      </w:r>
    </w:p>
    <w:p w:rsidR="005153E9" w:rsidRPr="005153E9" w:rsidRDefault="005153E9" w:rsidP="005153E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153E9">
        <w:rPr>
          <w:rFonts w:ascii="Tahoma" w:eastAsia="Times New Roman" w:hAnsi="Tahoma" w:cs="Tahoma"/>
          <w:sz w:val="20"/>
          <w:szCs w:val="20"/>
          <w:rtl/>
          <w:lang w:bidi="ar-SA"/>
        </w:rPr>
        <w:t>برای حفظ ولایت به بذل جان برخاست</w:t>
      </w:r>
    </w:p>
    <w:p w:rsidR="005153E9" w:rsidRPr="005153E9" w:rsidRDefault="005153E9" w:rsidP="005153E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153E9">
        <w:rPr>
          <w:rFonts w:ascii="Tahoma" w:eastAsia="Times New Roman" w:hAnsi="Tahoma" w:cs="Tahoma"/>
          <w:sz w:val="20"/>
          <w:szCs w:val="20"/>
          <w:rtl/>
          <w:lang w:bidi="ar-SA"/>
        </w:rPr>
        <w:t>خموش شاعر ژولیده دم مزن دیگر</w:t>
      </w:r>
    </w:p>
    <w:p w:rsidR="005153E9" w:rsidRPr="005153E9" w:rsidRDefault="005153E9" w:rsidP="005153E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153E9">
        <w:rPr>
          <w:rFonts w:ascii="Tahoma" w:eastAsia="Times New Roman" w:hAnsi="Tahoma" w:cs="Tahoma"/>
          <w:sz w:val="20"/>
          <w:szCs w:val="20"/>
          <w:rtl/>
          <w:lang w:bidi="ar-SA"/>
        </w:rPr>
        <w:t>که ناله از جگر صاحب الزمان برخاست</w:t>
      </w:r>
    </w:p>
    <w:p w:rsidR="005153E9" w:rsidRDefault="005153E9" w:rsidP="005153E9">
      <w:pPr>
        <w:jc w:val="center"/>
        <w:rPr>
          <w:rFonts w:hint="cs"/>
        </w:rPr>
      </w:pPr>
    </w:p>
    <w:p w:rsidR="00FC63C8" w:rsidRPr="005153E9" w:rsidRDefault="00FC63C8" w:rsidP="005153E9"/>
    <w:sectPr w:rsidR="00FC63C8" w:rsidRPr="005153E9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5153E9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2E9F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153E9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36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94</Words>
  <Characters>538</Characters>
  <Application>Microsoft Office Word</Application>
  <DocSecurity>0</DocSecurity>
  <Lines>4</Lines>
  <Paragraphs>1</Paragraphs>
  <ScaleCrop>false</ScaleCrop>
  <Company>Novin Pendar</Company>
  <LinksUpToDate>false</LinksUpToDate>
  <CharactersWithSpaces>631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2013-10-31T18:45:00Z</dcterms:created>
  <dcterms:modified xsi:type="dcterms:W3CDTF">2013-10-31T18:45:00Z</dcterms:modified>
</cp:coreProperties>
</file>